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8516BA" w:rsidRPr="008516BA" w:rsidRDefault="008516BA" w:rsidP="008516BA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8516BA">
        <w:rPr>
          <w:rFonts w:eastAsia="Times New Roman" w:cs="Times New Roman"/>
          <w:sz w:val="28"/>
          <w:szCs w:val="28"/>
        </w:rPr>
        <w:t>Свердловской области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8516BA" w:rsidRPr="008516BA" w:rsidRDefault="008516BA" w:rsidP="008516BA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8516BA" w:rsidRPr="008516BA" w:rsidRDefault="008516BA" w:rsidP="008516BA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Утверждаю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8516BA">
        <w:rPr>
          <w:rFonts w:eastAsia="Calibri" w:cs="Times New Roman"/>
          <w:sz w:val="28"/>
          <w:szCs w:val="28"/>
        </w:rPr>
        <w:t>СО</w:t>
      </w:r>
      <w:proofErr w:type="gramEnd"/>
      <w:r w:rsidRPr="008516BA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>_______________ Морозов О.В.</w:t>
      </w:r>
    </w:p>
    <w:p w:rsidR="008516BA" w:rsidRPr="008516BA" w:rsidRDefault="008516BA" w:rsidP="008516BA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8516BA">
        <w:rPr>
          <w:rFonts w:eastAsia="Calibri" w:cs="Times New Roman"/>
          <w:sz w:val="28"/>
          <w:szCs w:val="28"/>
        </w:rPr>
        <w:t xml:space="preserve"> «______»_____________2023 г.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ОД. 01 Русский язык</w:t>
      </w:r>
    </w:p>
    <w:p w:rsidR="008516BA" w:rsidRPr="008516BA" w:rsidRDefault="008516BA" w:rsidP="008516BA">
      <w:pPr>
        <w:spacing w:after="0"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8516BA" w:rsidRDefault="008516BA" w:rsidP="008516B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Срок обучения: 3 года 10 месяцев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b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2023</w:t>
      </w:r>
    </w:p>
    <w:p w:rsidR="008516BA" w:rsidRPr="008516BA" w:rsidRDefault="008516BA" w:rsidP="008516B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Рабочая программа учебной дисциплины «Русский язык»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Pr="008516BA">
        <w:rPr>
          <w:rFonts w:eastAsia="Calibri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Pr="008516BA">
        <w:rPr>
          <w:rFonts w:eastAsia="Times New Roman" w:cs="Times New Roman"/>
          <w:sz w:val="28"/>
          <w:szCs w:val="28"/>
          <w:lang w:eastAsia="ru-RU"/>
        </w:rPr>
        <w:t>, утверждённого  приказом Министерства образования и науки РФ от 9 декабря 2016 г. N 1547</w:t>
      </w:r>
      <w:r w:rsidRPr="008516BA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Pr="008516BA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</w:t>
      </w:r>
      <w:r w:rsidRPr="008516BA"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Министерства образования и науки РФ от 7 декабря 2017 г. № 1196 </w:t>
      </w:r>
      <w:r w:rsidRPr="008516BA">
        <w:rPr>
          <w:rFonts w:eastAsia="Times New Roman" w:cs="Times New Roman"/>
          <w:sz w:val="28"/>
          <w:szCs w:val="28"/>
          <w:lang w:eastAsia="ru-RU"/>
        </w:rPr>
        <w:t>(с изменениями на 12 августа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2022 года)</w:t>
      </w:r>
      <w:proofErr w:type="gramEnd"/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СО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Разработчик: Тагирова К.А., преподаватель общеобразовательных дисциплин, 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ГАПОУ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СО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r w:rsidRPr="008516BA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8516BA" w:rsidRPr="008516BA" w:rsidTr="0038453B">
        <w:tc>
          <w:tcPr>
            <w:tcW w:w="4782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 заседании ПЦК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«_____»___________2023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Председатель:____________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3" w:type="dxa"/>
          </w:tcPr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РАССМОТРЕНА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на заседании </w:t>
            </w:r>
            <w:proofErr w:type="spellStart"/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Методсовета</w:t>
            </w:r>
            <w:proofErr w:type="spellEnd"/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протокол №      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«_____»___________2023 г.</w:t>
            </w:r>
          </w:p>
          <w:p w:rsidR="008516BA" w:rsidRPr="008516BA" w:rsidRDefault="008516BA" w:rsidP="008516BA">
            <w:pPr>
              <w:spacing w:after="0" w:line="360" w:lineRule="auto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516BA" w:rsidRPr="008516BA" w:rsidTr="0038453B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524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617"/>
        </w:trPr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Pr="008516BA">
              <w:rPr>
                <w:rFonts w:eastAsia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8516BA" w:rsidRPr="008516BA" w:rsidTr="0038453B">
        <w:tc>
          <w:tcPr>
            <w:tcW w:w="7501" w:type="dxa"/>
            <w:shd w:val="clear" w:color="auto" w:fill="auto"/>
          </w:tcPr>
          <w:p w:rsidR="008516BA" w:rsidRPr="008516BA" w:rsidRDefault="008516BA" w:rsidP="008516BA">
            <w:pPr>
              <w:numPr>
                <w:ilvl w:val="0"/>
                <w:numId w:val="1"/>
              </w:num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8516BA" w:rsidRPr="008516BA" w:rsidRDefault="008516BA" w:rsidP="008516BA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</w:p>
    <w:p w:rsidR="008516BA" w:rsidRPr="008516BA" w:rsidRDefault="008516BA" w:rsidP="008516BA">
      <w:pPr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 Общая характеристика рабочей программы учебной дисциплины ОД. 01 Русский язык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8516BA" w:rsidRPr="008516BA" w:rsidRDefault="008516BA" w:rsidP="008516BA">
      <w:pPr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>«</w:t>
      </w:r>
      <w:r w:rsidRPr="008516BA">
        <w:rPr>
          <w:rFonts w:eastAsia="Times New Roman" w:cs="Times New Roman"/>
          <w:sz w:val="28"/>
          <w:szCs w:val="28"/>
          <w:lang w:eastAsia="ru-RU"/>
        </w:rPr>
        <w:t>Русский язык</w:t>
      </w:r>
      <w:r w:rsidRPr="008516B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 является частью основной образовательной программы в соответствии с ФГОС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для специальности СПО </w:t>
      </w:r>
      <w:r w:rsidR="00CB29C7" w:rsidRPr="008516BA">
        <w:rPr>
          <w:rFonts w:eastAsia="Calibri" w:cs="Times New Roman"/>
          <w:sz w:val="28"/>
          <w:szCs w:val="28"/>
          <w:lang w:eastAsia="ru-RU"/>
        </w:rPr>
        <w:t>13.02.11 Техническая эксплуатация и обслуживание электрического и электромеханического оборудования (по отраслям)</w:t>
      </w:r>
      <w:r w:rsidR="00CB29C7">
        <w:rPr>
          <w:rFonts w:eastAsia="Calibri" w:cs="Times New Roman"/>
          <w:sz w:val="28"/>
          <w:szCs w:val="28"/>
          <w:lang w:eastAsia="ru-RU"/>
        </w:rPr>
        <w:t>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516BA">
        <w:rPr>
          <w:rFonts w:eastAsia="Times New Roman" w:cs="Times New Roman"/>
          <w:sz w:val="28"/>
          <w:szCs w:val="28"/>
          <w:lang w:eastAsia="ru-RU"/>
        </w:rPr>
        <w:t>ОД. 01 Русский язык является составной частью обязательной предметной области «Филология» ФГОС среднего общего образования.</w:t>
      </w:r>
    </w:p>
    <w:p w:rsidR="008516BA" w:rsidRPr="008516BA" w:rsidRDefault="008516BA" w:rsidP="008516BA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8516BA" w:rsidRPr="008516BA" w:rsidRDefault="008516BA" w:rsidP="008516B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обучающимися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следующих </w:t>
      </w:r>
      <w:r w:rsidRPr="008516BA">
        <w:rPr>
          <w:rFonts w:eastAsia="Times New Roman" w:cs="Times New Roman"/>
          <w:bCs/>
          <w:sz w:val="28"/>
          <w:szCs w:val="28"/>
          <w:lang w:eastAsia="ru-RU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0"/>
        <w:gridCol w:w="4949"/>
        <w:gridCol w:w="4917"/>
      </w:tblGrid>
      <w:tr w:rsidR="008516BA" w:rsidRPr="008516BA" w:rsidTr="0038453B">
        <w:tc>
          <w:tcPr>
            <w:tcW w:w="5136" w:type="dxa"/>
            <w:vMerge w:val="restart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8516BA" w:rsidRPr="008516BA" w:rsidTr="0038453B">
        <w:tc>
          <w:tcPr>
            <w:tcW w:w="5136" w:type="dxa"/>
            <w:vMerge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Общие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Дисциплинарные (предметные)</w:t>
            </w:r>
            <w:r w:rsidRPr="008516BA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8516BA" w:rsidRPr="008516BA" w:rsidTr="0038453B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</w:rPr>
              <w:t xml:space="preserve"> 04.</w:t>
            </w:r>
            <w:r w:rsidRPr="008516BA">
              <w:rPr>
                <w:rFonts w:ascii="Times New Roman" w:hAnsi="Times New Roman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совместная деятельность: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признавать свое право и право других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людей на ошибки;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интернет-коммуникации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8516BA" w:rsidRPr="008516BA" w:rsidTr="0038453B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ОК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эстетического воспитания: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а) общение: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духовнонравственной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8516BA" w:rsidRPr="008516BA" w:rsidTr="0038453B">
        <w:tc>
          <w:tcPr>
            <w:tcW w:w="5136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09. Пользоваться профессиональной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документацией на государственном и иностранном языках.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наличие мотивации к обучению и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личностному развитию;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В области ценности научного познания: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б) базовые исследовательские действия: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аудирования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инфографику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8516B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обобщить знания об изобразительно-выразительных средствах русского языка; совершенствование умений определять </w:t>
            </w: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изобразительно-выразительные средства языка в тексте</w:t>
            </w:r>
          </w:p>
        </w:tc>
      </w:tr>
      <w:tr w:rsidR="008516BA" w:rsidRPr="008516BA" w:rsidTr="0038453B">
        <w:tc>
          <w:tcPr>
            <w:tcW w:w="5136" w:type="dxa"/>
          </w:tcPr>
          <w:p w:rsidR="008516BA" w:rsidRPr="008516BA" w:rsidRDefault="00CB29C7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CB29C7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ПК 1.4. 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владеть профессиональной терминологией;</w:t>
            </w:r>
          </w:p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5137" w:type="dxa"/>
          </w:tcPr>
          <w:p w:rsidR="008516BA" w:rsidRPr="008516BA" w:rsidRDefault="008516BA" w:rsidP="008516BA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8516BA">
              <w:rPr>
                <w:rFonts w:ascii="Times New Roman" w:hAnsi="Times New Roman" w:cs="Times New Roman"/>
                <w:szCs w:val="24"/>
                <w:lang w:eastAsia="ru-RU"/>
              </w:rPr>
              <w:t>- уметь составлять официально-деловые документы (заявление, резюме).</w:t>
            </w:r>
          </w:p>
        </w:tc>
      </w:tr>
    </w:tbl>
    <w:p w:rsidR="008516BA" w:rsidRPr="008516BA" w:rsidRDefault="008516BA" w:rsidP="008516BA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line="360" w:lineRule="auto"/>
        <w:ind w:firstLine="709"/>
        <w:rPr>
          <w:rFonts w:ascii="Calibri" w:eastAsia="Times New Roman" w:hAnsi="Calibri" w:cs="Times New Roman"/>
          <w:sz w:val="22"/>
          <w:lang w:eastAsia="ru-RU"/>
        </w:rPr>
        <w:sectPr w:rsidR="008516BA" w:rsidRPr="008516BA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8516BA" w:rsidRPr="008516BA" w:rsidRDefault="008516BA" w:rsidP="008516BA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76</w:t>
            </w:r>
          </w:p>
        </w:tc>
      </w:tr>
      <w:tr w:rsidR="008516BA" w:rsidRPr="008516BA" w:rsidTr="0038453B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88</w:t>
            </w:r>
          </w:p>
        </w:tc>
      </w:tr>
      <w:tr w:rsidR="008516BA" w:rsidRPr="008516BA" w:rsidTr="0038453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52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 w:val="28"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360" w:lineRule="auto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8516BA" w:rsidRPr="008516BA" w:rsidTr="0038453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516BA" w:rsidRPr="008516BA" w:rsidTr="0038453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8516BA" w:rsidRPr="008516BA" w:rsidRDefault="008516BA" w:rsidP="008516BA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№ п\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</w:tr>
      <w:tr w:rsidR="008516BA" w:rsidRPr="008516BA" w:rsidTr="0038453B">
        <w:trPr>
          <w:trHeight w:val="20"/>
        </w:trPr>
        <w:tc>
          <w:tcPr>
            <w:tcW w:w="5000" w:type="pct"/>
            <w:gridSpan w:val="5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Раздел 1.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8516BA" w:rsidRPr="008516BA" w:rsidTr="0038453B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05, ОК 09,</w:t>
            </w:r>
          </w:p>
          <w:p w:rsidR="008516BA" w:rsidRPr="008516BA" w:rsidRDefault="004A291F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A291F">
              <w:rPr>
                <w:rFonts w:eastAsia="Times New Roman" w:cs="Times New Roman"/>
                <w:szCs w:val="24"/>
                <w:lang w:eastAsia="ru-RU"/>
              </w:rPr>
              <w:t>ПК 1.4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Тема 1.2 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Коммуникативный</w:t>
            </w:r>
            <w:proofErr w:type="gramEnd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05, ОК 09,</w:t>
            </w:r>
          </w:p>
          <w:p w:rsidR="008516BA" w:rsidRPr="008516BA" w:rsidRDefault="004A291F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4A291F">
              <w:rPr>
                <w:rFonts w:eastAsia="Times New Roman" w:cs="Times New Roman"/>
                <w:szCs w:val="24"/>
                <w:lang w:eastAsia="ru-RU"/>
              </w:rPr>
              <w:t>ПК 1.4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8516BA">
              <w:rPr>
                <w:rFonts w:eastAsia="Calibri" w:cs="Times New Roman"/>
              </w:rPr>
              <w:t xml:space="preserve">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Профессиональная речь и терминология. Виды 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терминов (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общенаучные</w:t>
            </w:r>
            <w:proofErr w:type="gramEnd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, </w:t>
            </w:r>
            <w:proofErr w:type="spell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частнонаучные</w:t>
            </w:r>
            <w:proofErr w:type="spellEnd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Принципы написания доклада, статьи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 xml:space="preserve">переписки. Виды деловых писем. Рекламные тексты в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профессиональной</w:t>
            </w:r>
            <w:proofErr w:type="gramEnd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деятельности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7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Жанры официально-делового стиля: заявление, доверенность, расписка, резюме и др. Практическая работа № 1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5000" w:type="pct"/>
            <w:gridSpan w:val="5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Раздел 2.</w:t>
            </w:r>
            <w:r w:rsidRPr="008516BA">
              <w:rPr>
                <w:rFonts w:eastAsia="Calibri" w:cs="Times New Roman"/>
                <w:bCs/>
                <w:szCs w:val="28"/>
                <w:lang w:eastAsia="ru-RU"/>
              </w:rPr>
              <w:t xml:space="preserve"> Лексика и фразеология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111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9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-83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8516BA">
              <w:rPr>
                <w:rFonts w:eastAsia="Calibri" w:cs="Times New Roman"/>
                <w:szCs w:val="28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proofErr w:type="gramStart"/>
            <w:r w:rsidRPr="008516BA">
              <w:rPr>
                <w:rFonts w:eastAsia="Calibri" w:cs="Times New Roman"/>
              </w:rPr>
              <w:t>ОК</w:t>
            </w:r>
            <w:proofErr w:type="gramEnd"/>
            <w:r w:rsidRPr="008516BA">
              <w:rPr>
                <w:rFonts w:eastAsia="Calibri" w:cs="Times New Roman"/>
              </w:rPr>
              <w:t xml:space="preserve"> 04, ОК 05</w:t>
            </w:r>
          </w:p>
        </w:tc>
      </w:tr>
      <w:tr w:rsidR="008516BA" w:rsidRPr="008516BA" w:rsidTr="0038453B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left="720" w:hanging="625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3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Calibri" w:cs="Times New Roman"/>
                <w:szCs w:val="28"/>
              </w:rPr>
              <w:t>Практическая работа №2  «</w:t>
            </w:r>
            <w:r w:rsidRPr="008516BA">
              <w:rPr>
                <w:rFonts w:eastAsia="Calibri" w:cs="Times New Roman"/>
                <w:szCs w:val="24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proofErr w:type="gramStart"/>
            <w:r w:rsidRPr="008516BA">
              <w:rPr>
                <w:rFonts w:eastAsia="Calibri" w:cs="Times New Roman"/>
              </w:rPr>
              <w:t>ОК</w:t>
            </w:r>
            <w:proofErr w:type="gramEnd"/>
            <w:r w:rsidRPr="008516BA">
              <w:rPr>
                <w:rFonts w:eastAsia="Calibri" w:cs="Times New Roman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Calibri" w:cs="Times New Roman"/>
                <w:szCs w:val="28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Звук и фонема. Открытый и закрытый слог. Соотношение буквы и звука. Фонетическая фраза. Ударение словесное и логическое. Роль ударения в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lastRenderedPageBreak/>
              <w:t>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 3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369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369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left="59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3.3. Орфография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Правописание безударных гласных, звонких и глухих согласных. Чередование гласных в корнях слов. Употребление буквы Ь. Правописание О/Ё после шипящих и Ц. Правописание приставок на  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З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/>
              <w:jc w:val="center"/>
              <w:rPr>
                <w:rFonts w:eastAsia="Calibri" w:cs="Times New Roman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 4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ind w:left="720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Раздел 4. </w:t>
            </w:r>
            <w:proofErr w:type="spellStart"/>
            <w:r w:rsidRPr="008516BA">
              <w:rPr>
                <w:rFonts w:eastAsia="Times New Roman" w:cs="Times New Roman"/>
                <w:szCs w:val="28"/>
                <w:lang w:eastAsia="ru-RU"/>
              </w:rPr>
              <w:t>Морфемика</w:t>
            </w:r>
            <w:proofErr w:type="spellEnd"/>
            <w:r w:rsidRPr="008516BA">
              <w:rPr>
                <w:rFonts w:eastAsia="Times New Roman" w:cs="Times New Roman"/>
                <w:szCs w:val="28"/>
                <w:lang w:eastAsia="ru-RU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76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76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Практическая работа № 5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Морфологический разбор имени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lastRenderedPageBreak/>
              <w:t>существительного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5.2. Имя прилагательное. Имя числительное.</w:t>
            </w: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Практическая работа № 6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Морфологический разбор имени прилагательного и числительного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306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5.3. Местоимение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8516BA">
              <w:rPr>
                <w:rFonts w:eastAsia="Times New Roman" w:cs="Times New Roman"/>
                <w:spacing w:val="-10"/>
                <w:szCs w:val="28"/>
                <w:lang w:eastAsia="ru-RU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 7  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Употребление местоимений в речи».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215868"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5.4. Глагол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lastRenderedPageBreak/>
              <w:t>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color w:val="21586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 8 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Тема 5.5. Причастие как особая форма глагола. Деепричастие как особая форма глагола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Образование действительных и страдательных причастий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.. 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-Н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>- и –НН- в причастиях и отглагольных прилагательных. Причастный оборот и знаки препинания в предложении с причастным оборотом.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Практическая работа №9 «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5.6.  Наречие. Слова категории состояния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вследствие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8516BA">
              <w:rPr>
                <w:rFonts w:eastAsia="Times New Roman" w:cs="Times New Roman"/>
                <w:szCs w:val="28"/>
                <w:lang w:eastAsia="ru-RU"/>
              </w:rPr>
              <w:t>благодаря</w:t>
            </w:r>
            <w:proofErr w:type="gramEnd"/>
            <w:r w:rsidRPr="008516BA">
              <w:rPr>
                <w:rFonts w:eastAsia="Times New Roman" w:cs="Times New Roman"/>
                <w:szCs w:val="28"/>
                <w:lang w:eastAsia="ru-RU"/>
              </w:rPr>
              <w:t>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lastRenderedPageBreak/>
              <w:t xml:space="preserve">Тема 6.2.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Союз как часть речи</w:t>
            </w:r>
            <w:r w:rsidRPr="008516BA">
              <w:rPr>
                <w:rFonts w:eastAsia="Times New Roman" w:cs="Times New Roman"/>
                <w:szCs w:val="28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31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№10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 xml:space="preserve">Самостоятельная работа </w:t>
            </w:r>
            <w:proofErr w:type="gramStart"/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8516BA">
              <w:rPr>
                <w:rFonts w:eastAsia="Times New Roman" w:cs="Times New Roman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Односоставное и неполное предложения. </w:t>
            </w:r>
            <w:r w:rsidRPr="008516BA">
              <w:rPr>
                <w:rFonts w:eastAsia="Times New Roman" w:cs="Times New Roman"/>
                <w:spacing w:val="-4"/>
                <w:szCs w:val="28"/>
                <w:lang w:eastAsia="ru-RU"/>
              </w:rPr>
              <w:t xml:space="preserve">Односоставные предложения с главным членом в форме подлежащего. </w:t>
            </w:r>
            <w:r w:rsidRPr="008516BA">
              <w:rPr>
                <w:rFonts w:eastAsia="Times New Roman" w:cs="Times New Roman"/>
                <w:szCs w:val="28"/>
                <w:lang w:eastAsia="ru-RU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04, ОК 05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 11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05, ОК 09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05, ОК 09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05, ОК 09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2</w:t>
            </w:r>
          </w:p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bCs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bCs/>
                <w:szCs w:val="24"/>
              </w:rPr>
              <w:t xml:space="preserve"> 05, ОК 09</w:t>
            </w: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Практическая работа №12 «Знаки препинания в сложносочиненном, сложноподчиненном, бессоюзном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21" w:type="pct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1188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877" w:type="pct"/>
            <w:gridSpan w:val="2"/>
          </w:tcPr>
          <w:p w:rsidR="008516BA" w:rsidRPr="008516BA" w:rsidRDefault="008516BA" w:rsidP="008516BA">
            <w:pPr>
              <w:spacing w:after="0" w:line="240" w:lineRule="auto"/>
              <w:ind w:firstLine="59"/>
              <w:contextualSpacing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szCs w:val="28"/>
                <w:lang w:eastAsia="ru-RU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4"/>
              </w:rPr>
            </w:pPr>
          </w:p>
        </w:tc>
      </w:tr>
      <w:tr w:rsidR="008516BA" w:rsidRPr="008516BA" w:rsidTr="0038453B">
        <w:trPr>
          <w:trHeight w:val="20"/>
        </w:trPr>
        <w:tc>
          <w:tcPr>
            <w:tcW w:w="4065" w:type="pct"/>
            <w:gridSpan w:val="3"/>
          </w:tcPr>
          <w:p w:rsidR="008516BA" w:rsidRPr="008516BA" w:rsidRDefault="008516BA" w:rsidP="008516BA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Всего:</w:t>
            </w:r>
            <w:r w:rsidRPr="008516BA">
              <w:rPr>
                <w:rFonts w:eastAsia="Times New Roman" w:cs="Times New Roman"/>
                <w:color w:val="FF0000"/>
                <w:szCs w:val="28"/>
                <w:lang w:eastAsia="ru-RU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8"/>
                <w:lang w:eastAsia="ru-RU"/>
              </w:rPr>
              <w:t>88</w:t>
            </w:r>
          </w:p>
        </w:tc>
        <w:tc>
          <w:tcPr>
            <w:tcW w:w="607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</w:tbl>
    <w:p w:rsidR="008516BA" w:rsidRPr="008516BA" w:rsidRDefault="008516BA" w:rsidP="008516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rPr>
          <w:rFonts w:eastAsia="Times New Roman" w:cs="Times New Roman"/>
          <w:sz w:val="28"/>
          <w:szCs w:val="28"/>
          <w:lang w:eastAsia="ru-RU"/>
        </w:rPr>
        <w:sectPr w:rsidR="008516BA" w:rsidRPr="008516BA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8516BA" w:rsidRPr="008516BA" w:rsidRDefault="008516BA" w:rsidP="008516BA">
      <w:pPr>
        <w:ind w:left="1353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8516BA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«Русский язык и литература», оснащенном о</w:t>
      </w:r>
      <w:r w:rsidRPr="008516BA">
        <w:rPr>
          <w:rFonts w:eastAsia="Calibri" w:cs="Times New Roman"/>
          <w:bCs/>
          <w:sz w:val="32"/>
          <w:szCs w:val="28"/>
          <w:lang w:eastAsia="ru-RU"/>
        </w:rPr>
        <w:t>борудованием:</w:t>
      </w:r>
    </w:p>
    <w:p w:rsidR="008516BA" w:rsidRPr="008516BA" w:rsidRDefault="008516BA" w:rsidP="008516BA">
      <w:pPr>
        <w:tabs>
          <w:tab w:val="left" w:pos="174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-</w:t>
      </w:r>
      <w:r w:rsidRPr="008516BA">
        <w:rPr>
          <w:rFonts w:eastAsia="Calibri" w:cs="Times New Roman"/>
          <w:sz w:val="28"/>
          <w:szCs w:val="28"/>
          <w:lang w:eastAsia="ru-RU"/>
        </w:rPr>
        <w:tab/>
        <w:t xml:space="preserve">рабочие места по количеству 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обучающихся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>;</w:t>
      </w:r>
    </w:p>
    <w:p w:rsidR="008516BA" w:rsidRPr="008516BA" w:rsidRDefault="008516BA" w:rsidP="008516BA">
      <w:pPr>
        <w:tabs>
          <w:tab w:val="left" w:pos="169"/>
        </w:tabs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-</w:t>
      </w:r>
      <w:r w:rsidRPr="008516BA">
        <w:rPr>
          <w:rFonts w:eastAsia="Calibri" w:cs="Times New Roman"/>
          <w:sz w:val="28"/>
          <w:szCs w:val="28"/>
          <w:lang w:eastAsia="ru-RU"/>
        </w:rPr>
        <w:tab/>
        <w:t>рабочее место преподавателя;</w:t>
      </w: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Calibri" w:cs="Times New Roman"/>
          <w:bCs/>
          <w:sz w:val="28"/>
          <w:szCs w:val="28"/>
          <w:lang w:eastAsia="ru-RU"/>
        </w:rPr>
      </w:pPr>
      <w:r w:rsidRPr="008516BA">
        <w:rPr>
          <w:rFonts w:eastAsia="Calibri" w:cs="Times New Roman"/>
          <w:bCs/>
          <w:sz w:val="28"/>
          <w:szCs w:val="28"/>
          <w:lang w:eastAsia="ru-RU"/>
        </w:rPr>
        <w:t xml:space="preserve">- </w:t>
      </w:r>
      <w:r w:rsidRPr="008516BA">
        <w:rPr>
          <w:rFonts w:eastAsia="TimesNewRoman" w:cs="Times New Roman"/>
          <w:sz w:val="28"/>
          <w:szCs w:val="28"/>
          <w:lang w:eastAsia="ru-RU"/>
        </w:rPr>
        <w:t xml:space="preserve">методические разработки уроков и мероприятий. 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8516BA" w:rsidRPr="008516BA" w:rsidRDefault="008516BA" w:rsidP="008516BA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8516BA" w:rsidRPr="008516BA" w:rsidRDefault="008516BA" w:rsidP="008516BA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М.А. Мещерина. - 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«Русское слово -  учебник», 2017 – 288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М.А. Мещерина. - 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«Русское слово -  учебник», 2017 – 304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Н.Г.,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Русский язык. 10-11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кл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/ Н.Г.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Гольцова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И.В.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Шамшин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– М., 2017 – 448 с.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Греков, В.Ф. Русский язык 10-11 классы: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учеб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.д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>ля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общеобразоват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учреждений / В.Ф. Греков, С.Е. Крючков, Л.А. Чешко. –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spellStart"/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>Просвещние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2017 – 368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Ридецкая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/ Отв. Ред. Н. В. Козловская / </w:t>
      </w: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 xml:space="preserve">Институт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лингвистиеских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исследований РАН /Санкт-Петербург:  Институт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лингвистиеских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исследований РАН /Санкт-Петербург, 2020. - 104 с.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Batang" w:cs="Times New Roman"/>
          <w:sz w:val="28"/>
          <w:szCs w:val="28"/>
          <w:lang w:eastAsia="ru-RU"/>
        </w:rPr>
        <w:t xml:space="preserve">Орфоэпический словник ЕГЭ. Русский язык. 2020г. 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Batang" w:cs="Times New Roman"/>
          <w:sz w:val="28"/>
          <w:szCs w:val="28"/>
          <w:lang w:eastAsia="ru-RU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Добротина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,  Ю. Н.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Гостева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, И. П. Васильевых,  И. В.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Ускова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>. – М.</w:t>
      </w:r>
      <w:proofErr w:type="gramStart"/>
      <w:r w:rsidRPr="008516BA">
        <w:rPr>
          <w:rFonts w:eastAsia="Batang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Batang" w:cs="Times New Roman"/>
          <w:sz w:val="28"/>
          <w:szCs w:val="28"/>
          <w:lang w:eastAsia="ru-RU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8516BA" w:rsidRPr="008516BA" w:rsidRDefault="008516BA" w:rsidP="008516BA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Batang" w:cs="Times New Roman"/>
          <w:sz w:val="28"/>
          <w:szCs w:val="28"/>
          <w:lang w:eastAsia="ru-RU"/>
        </w:rPr>
        <w:t>Русский язык и культура речи: учеб</w:t>
      </w:r>
      <w:proofErr w:type="gramStart"/>
      <w:r w:rsidRPr="008516BA">
        <w:rPr>
          <w:rFonts w:eastAsia="Batang" w:cs="Times New Roman"/>
          <w:sz w:val="28"/>
          <w:szCs w:val="28"/>
          <w:lang w:eastAsia="ru-RU"/>
        </w:rPr>
        <w:t>.-</w:t>
      </w:r>
      <w:proofErr w:type="spellStart"/>
      <w:proofErr w:type="gramEnd"/>
      <w:r w:rsidRPr="008516BA">
        <w:rPr>
          <w:rFonts w:eastAsia="Batang" w:cs="Times New Roman"/>
          <w:sz w:val="28"/>
          <w:szCs w:val="28"/>
          <w:lang w:eastAsia="ru-RU"/>
        </w:rPr>
        <w:t>практ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. пособие / Кузнецова Е. А.; Владимир : Изд-во </w:t>
      </w:r>
      <w:proofErr w:type="spellStart"/>
      <w:r w:rsidRPr="008516BA">
        <w:rPr>
          <w:rFonts w:eastAsia="Batang" w:cs="Times New Roman"/>
          <w:sz w:val="28"/>
          <w:szCs w:val="28"/>
          <w:lang w:eastAsia="ru-RU"/>
        </w:rPr>
        <w:t>ВлГУ</w:t>
      </w:r>
      <w:proofErr w:type="spellEnd"/>
      <w:r w:rsidRPr="008516BA">
        <w:rPr>
          <w:rFonts w:eastAsia="Batang" w:cs="Times New Roman"/>
          <w:sz w:val="28"/>
          <w:szCs w:val="28"/>
          <w:lang w:eastAsia="ru-RU"/>
        </w:rPr>
        <w:t xml:space="preserve">, 2021 – 311с. </w:t>
      </w:r>
    </w:p>
    <w:p w:rsidR="008516BA" w:rsidRPr="008516BA" w:rsidRDefault="008516BA" w:rsidP="008516BA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8516BA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8516BA" w:rsidRPr="008516BA" w:rsidRDefault="008516BA" w:rsidP="008516BA">
      <w:pPr>
        <w:spacing w:after="0" w:line="360" w:lineRule="auto"/>
        <w:ind w:firstLine="709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1. Справочно-информационный портал ГРАМОТА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.Р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>У – русский язык для всех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.-  Режим электронного доступа:  </w:t>
      </w:r>
      <w:hyperlink r:id="rId10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http://gramota.ru/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2. Культура письменной речи. –  Режим электронного доступа: </w:t>
      </w:r>
      <w:hyperlink r:id="rId11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http://gramma.ru/RUS/?id=2.0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3. 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Сайт «Я иду на урок русского языка». </w:t>
      </w:r>
      <w:r w:rsidRPr="008516BA">
        <w:rPr>
          <w:rFonts w:eastAsia="Calibri" w:cs="Times New Roman"/>
          <w:sz w:val="28"/>
          <w:szCs w:val="28"/>
          <w:lang w:eastAsia="ru-RU"/>
        </w:rPr>
        <w:t xml:space="preserve">–  Режим электронного доступа: </w:t>
      </w:r>
      <w:hyperlink r:id="rId12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http://rus.1september.ru/urok/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u w:val="single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4. Журнал «Русский язык». –  Режим электронного доступа: </w:t>
      </w:r>
      <w:hyperlink r:id="rId13" w:history="1">
        <w:r w:rsidRPr="008516BA">
          <w:rPr>
            <w:rFonts w:eastAsia="Calibri" w:cs="Times New Roman"/>
            <w:sz w:val="28"/>
            <w:szCs w:val="28"/>
            <w:u w:val="single"/>
            <w:lang w:eastAsia="ru-RU"/>
          </w:rPr>
          <w:t>http://rus.1september.ru/index.php?year=2007&amp;num=22</w:t>
        </w:r>
      </w:hyperlink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4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https://resh.edu.ru/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6. Справочный сайт по изучению русского языка, созданный дизайнером и </w:t>
      </w:r>
      <w:proofErr w:type="spellStart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блогером</w:t>
      </w:r>
      <w:proofErr w:type="spellEnd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Ильёй </w:t>
      </w:r>
      <w:proofErr w:type="spellStart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Бирманом</w:t>
      </w:r>
      <w:proofErr w:type="spellEnd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15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https://ilyabirman.ru/projects/therules/web2/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7. Ресурс, собравший все правила русского языка в одном месте. </w:t>
      </w:r>
      <w:hyperlink r:id="rId16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https://best-language.ru/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8. Все словари </w:t>
      </w:r>
      <w:hyperlink r:id="rId17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https://www.slovari.ru/start.aspx?s=0&amp;p=3050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9. Бесплатная цифровая платформа для обучения основным школьным предметам </w:t>
      </w:r>
      <w:hyperlink r:id="rId18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https://education.yandex.ru/lab/classes/392336/library/russian/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10. Библиотека </w:t>
      </w:r>
      <w:proofErr w:type="spellStart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>видеоуроков</w:t>
      </w:r>
      <w:proofErr w:type="spellEnd"/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hyperlink r:id="rId19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https://interneturok.ru/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11. Онлайн-уроки, тренировочные задания </w:t>
      </w:r>
      <w:hyperlink r:id="rId20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https://edu.skysmart.ru/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12. Сборник диктантов </w:t>
      </w:r>
      <w:hyperlink r:id="rId21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https://dicktanty.ru/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shd w:val="clear" w:color="auto" w:fill="FFFFFF"/>
          <w:lang w:eastAsia="ru-RU"/>
        </w:rPr>
      </w:pPr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13. Сборник правил русского языка </w:t>
      </w:r>
      <w:hyperlink r:id="rId22" w:history="1">
        <w:r w:rsidRPr="008516BA">
          <w:rPr>
            <w:rFonts w:eastAsia="Times New Roman" w:cs="Times New Roman"/>
            <w:sz w:val="28"/>
            <w:szCs w:val="28"/>
            <w:u w:val="single"/>
            <w:shd w:val="clear" w:color="auto" w:fill="FFFFFF"/>
            <w:lang w:eastAsia="ru-RU"/>
          </w:rPr>
          <w:t>https://therules.ru/</w:t>
        </w:r>
      </w:hyperlink>
      <w:r w:rsidRPr="008516B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516BA" w:rsidRPr="008516BA" w:rsidRDefault="008516BA" w:rsidP="008516BA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8516BA">
        <w:rPr>
          <w:rFonts w:eastAsia="Times New Roman" w:cs="Times New Roman"/>
          <w:bCs/>
          <w:sz w:val="32"/>
          <w:szCs w:val="28"/>
          <w:lang w:eastAsia="ru-RU"/>
        </w:rPr>
        <w:t xml:space="preserve">3.2.3. Дополнительные источники </w:t>
      </w: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А) словари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Аделант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», 2018. -512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М., 2019. – 272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П.А.,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Леденева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В.В. Школьный орфоэпический словарь русского языка.  / П.А.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Лекант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В.В. 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Леденева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– М.: изд-во «Просвещение», 2019. – 168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испр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Скорлуповская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Е.В.,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Снетова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Скорлуповская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Г.П.  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Снетов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>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–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М., 2019. – 704 с.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>Толковый словарь современного русского языка. Языковые изменения конца ХХ столетия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/ П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од ред. Г.Н.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Скляревской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М., 2019. – 700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Шанский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Шанский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. – М., 2017. – 368 с. </w:t>
      </w:r>
    </w:p>
    <w:p w:rsidR="008516BA" w:rsidRPr="008516BA" w:rsidRDefault="008516BA" w:rsidP="008516BA">
      <w:pPr>
        <w:numPr>
          <w:ilvl w:val="0"/>
          <w:numId w:val="24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Школьный словарь иностранных слов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/ П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од ред. В.В. Иванова – М., 2019.  </w:t>
      </w:r>
    </w:p>
    <w:p w:rsidR="008516BA" w:rsidRPr="008516BA" w:rsidRDefault="008516BA" w:rsidP="008516BA">
      <w:pPr>
        <w:spacing w:after="0" w:line="360" w:lineRule="auto"/>
        <w:ind w:right="-268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Б) для преподавателей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Антонова Е.С. Тайны текста. / Е.С. Антонова. - 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«Кейс», ООО «Омега - Л», 2019 – 88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Архипова Е.В. Основы методики развития речи учащихся. / Е.В. Архипова –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spellStart"/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>Вербум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2018 –  192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Н.С. Теория текста. / Н.С.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– М., 2018. – 191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bCs/>
          <w:sz w:val="28"/>
          <w:szCs w:val="28"/>
          <w:lang w:eastAsia="ru-RU"/>
        </w:rPr>
        <w:t>, Н.С.</w:t>
      </w:r>
      <w:r w:rsidRPr="008516BA">
        <w:rPr>
          <w:rFonts w:eastAsia="Times New Roman" w:cs="Times New Roman"/>
          <w:sz w:val="28"/>
          <w:szCs w:val="28"/>
          <w:lang w:eastAsia="ru-RU"/>
        </w:rPr>
        <w:t xml:space="preserve"> Актуальные проблемы современной русской пунктуации: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Учеб</w:t>
      </w:r>
      <w:proofErr w:type="gramStart"/>
      <w:r w:rsidRPr="008516BA">
        <w:rPr>
          <w:rFonts w:eastAsia="Times New Roman" w:cs="Times New Roman"/>
          <w:sz w:val="28"/>
          <w:szCs w:val="28"/>
          <w:lang w:eastAsia="ru-RU"/>
        </w:rPr>
        <w:t>.п</w:t>
      </w:r>
      <w:proofErr w:type="gramEnd"/>
      <w:r w:rsidRPr="008516BA">
        <w:rPr>
          <w:rFonts w:eastAsia="Times New Roman" w:cs="Times New Roman"/>
          <w:sz w:val="28"/>
          <w:szCs w:val="28"/>
          <w:lang w:eastAsia="ru-RU"/>
        </w:rPr>
        <w:t>особие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./ Н.С.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 — М.: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Высш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шк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>., 2019 — 259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8516BA">
        <w:rPr>
          <w:rFonts w:eastAsia="Times New Roman" w:cs="Times New Roman"/>
          <w:bCs/>
          <w:sz w:val="28"/>
          <w:szCs w:val="28"/>
          <w:lang w:eastAsia="ru-RU"/>
        </w:rPr>
        <w:t>Н.С.</w:t>
      </w:r>
      <w:r w:rsidRPr="008516BA">
        <w:rPr>
          <w:rFonts w:eastAsia="Times New Roman" w:cs="Times New Roman"/>
          <w:sz w:val="28"/>
          <w:szCs w:val="28"/>
          <w:lang w:eastAsia="ru-RU"/>
        </w:rPr>
        <w:t>Современный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 русский язык: Синтаксис: Учебник / Н.С. 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Валгина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 xml:space="preserve">. — М.: </w:t>
      </w:r>
      <w:proofErr w:type="spellStart"/>
      <w:r w:rsidRPr="008516BA">
        <w:rPr>
          <w:rFonts w:eastAsia="Times New Roman" w:cs="Times New Roman"/>
          <w:sz w:val="28"/>
          <w:szCs w:val="28"/>
          <w:lang w:eastAsia="ru-RU"/>
        </w:rPr>
        <w:t>Высш.шк</w:t>
      </w:r>
      <w:proofErr w:type="spellEnd"/>
      <w:r w:rsidRPr="008516BA">
        <w:rPr>
          <w:rFonts w:eastAsia="Times New Roman" w:cs="Times New Roman"/>
          <w:sz w:val="28"/>
          <w:szCs w:val="28"/>
          <w:lang w:eastAsia="ru-RU"/>
        </w:rPr>
        <w:t>., 2017 — 416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Воителева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 Т.М. Теория и методика обучения русскому языку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учебное пособие для вузов / Т.М.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Воителева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. –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Дрофа, 2019. – 319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Говорите и пишите по-русски  правильно. / Д.Э. Розенталь.  – М., 2017. – 256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Орфография и пунктуация. / Д.Э. Розенталь. – М.: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 xml:space="preserve">, 2019. – 288 с. 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 xml:space="preserve">Розенталь, Д.Э. Русский язык. Сборник правил и упражнений. / Д.Э. Розенталь. – М.: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2019. – 432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lastRenderedPageBreak/>
        <w:t xml:space="preserve">Розенталь, Д.Э. Упражнения и комментарии. / Д.Э. Розенталь. – М.: </w:t>
      </w:r>
      <w:proofErr w:type="spellStart"/>
      <w:r w:rsidRPr="008516BA">
        <w:rPr>
          <w:rFonts w:eastAsia="Calibri" w:cs="Times New Roman"/>
          <w:sz w:val="28"/>
          <w:szCs w:val="28"/>
          <w:lang w:eastAsia="ru-RU"/>
        </w:rPr>
        <w:t>Эксмо</w:t>
      </w:r>
      <w:proofErr w:type="spellEnd"/>
      <w:r w:rsidRPr="008516BA">
        <w:rPr>
          <w:rFonts w:eastAsia="Calibri" w:cs="Times New Roman"/>
          <w:sz w:val="28"/>
          <w:szCs w:val="28"/>
          <w:lang w:eastAsia="ru-RU"/>
        </w:rPr>
        <w:t>, 2019. – 352 с.</w:t>
      </w:r>
    </w:p>
    <w:p w:rsidR="008516BA" w:rsidRPr="008516BA" w:rsidRDefault="008516BA" w:rsidP="008516BA">
      <w:pPr>
        <w:numPr>
          <w:ilvl w:val="0"/>
          <w:numId w:val="25"/>
        </w:numPr>
        <w:spacing w:after="0" w:line="360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  <w:r w:rsidRPr="008516BA">
        <w:rPr>
          <w:rFonts w:eastAsia="Calibri" w:cs="Times New Roman"/>
          <w:sz w:val="28"/>
          <w:szCs w:val="28"/>
          <w:lang w:eastAsia="ru-RU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8516BA">
        <w:rPr>
          <w:rFonts w:eastAsia="Calibri" w:cs="Times New Roman"/>
          <w:sz w:val="28"/>
          <w:szCs w:val="28"/>
          <w:lang w:eastAsia="ru-RU"/>
        </w:rPr>
        <w:t xml:space="preserve"> :</w:t>
      </w:r>
      <w:proofErr w:type="gramEnd"/>
      <w:r w:rsidRPr="008516BA">
        <w:rPr>
          <w:rFonts w:eastAsia="Calibri" w:cs="Times New Roman"/>
          <w:sz w:val="28"/>
          <w:szCs w:val="28"/>
          <w:lang w:eastAsia="ru-RU"/>
        </w:rPr>
        <w:t xml:space="preserve"> ООО «Издательство Оникс», ООО «Издательство «Мир и образование»», 2019. – 160 с.</w:t>
      </w:r>
    </w:p>
    <w:p w:rsidR="008516BA" w:rsidRPr="008516BA" w:rsidRDefault="008516BA" w:rsidP="00851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ind w:left="284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br w:type="page"/>
      </w:r>
      <w:r w:rsidRPr="008516BA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8516BA" w:rsidRPr="008516BA" w:rsidRDefault="008516BA" w:rsidP="008516BA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516BA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9"/>
        <w:gridCol w:w="2978"/>
        <w:gridCol w:w="2231"/>
      </w:tblGrid>
      <w:tr w:rsidR="008516BA" w:rsidRPr="008516BA" w:rsidTr="0038453B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16BA" w:rsidRPr="008516BA" w:rsidRDefault="008516BA" w:rsidP="008516BA">
            <w:pPr>
              <w:widowControl w:val="0"/>
              <w:spacing w:after="0"/>
              <w:jc w:val="center"/>
              <w:rPr>
                <w:rFonts w:eastAsia="Tahoma" w:cs="Times New Roman"/>
                <w:szCs w:val="24"/>
              </w:rPr>
            </w:pPr>
            <w:r w:rsidRPr="008516BA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8516BA" w:rsidRPr="008516BA" w:rsidTr="0038453B"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eastAsia="Calibri" w:cs="Times New Roman"/>
                <w:szCs w:val="24"/>
              </w:rPr>
              <w:t>ОК</w:t>
            </w:r>
            <w:proofErr w:type="gramEnd"/>
            <w:r w:rsidRPr="008516BA">
              <w:rPr>
                <w:rFonts w:eastAsia="Calibri" w:cs="Times New Roman"/>
                <w:szCs w:val="24"/>
              </w:rPr>
              <w:t xml:space="preserve"> 04.</w:t>
            </w:r>
            <w:r w:rsidRPr="008516BA">
              <w:rPr>
                <w:rFonts w:eastAsia="Calibri" w:cs="Times New Roman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38453B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8516BA">
              <w:rPr>
                <w:rFonts w:eastAsia="Times New Roman" w:cs="Times New Roman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4. Тема 4.1.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5.  Тема 5.1.,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5.2., Тема 5.3., Тема 5.4., Тема 5.5., Тема 5.6.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Контрольные и практические работы, выполнение </w:t>
            </w:r>
            <w:proofErr w:type="spellStart"/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разноуровневых</w:t>
            </w:r>
            <w:proofErr w:type="spellEnd"/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 заданий, результаты экзаменационного диктанта</w:t>
            </w:r>
          </w:p>
        </w:tc>
      </w:tr>
      <w:tr w:rsidR="008516BA" w:rsidRPr="008516BA" w:rsidTr="0038453B">
        <w:trPr>
          <w:trHeight w:val="896"/>
        </w:trPr>
        <w:tc>
          <w:tcPr>
            <w:tcW w:w="2278" w:type="pct"/>
          </w:tcPr>
          <w:p w:rsidR="008516BA" w:rsidRPr="008516BA" w:rsidRDefault="008516BA" w:rsidP="008516BA">
            <w:pPr>
              <w:suppressAutoHyphens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8516BA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8516BA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Раздел 7 Тема 7.2.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Эссе, практические работы,</w:t>
            </w:r>
          </w:p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результаты экзаменационного диктанта</w:t>
            </w:r>
          </w:p>
        </w:tc>
      </w:tr>
      <w:tr w:rsidR="008516BA" w:rsidRPr="008516BA" w:rsidTr="0038453B">
        <w:trPr>
          <w:trHeight w:val="896"/>
        </w:trPr>
        <w:tc>
          <w:tcPr>
            <w:tcW w:w="2278" w:type="pct"/>
          </w:tcPr>
          <w:p w:rsidR="008516BA" w:rsidRPr="008516BA" w:rsidRDefault="004A291F" w:rsidP="008516BA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A291F">
              <w:rPr>
                <w:rFonts w:eastAsia="Times New Roman" w:cs="Times New Roman"/>
                <w:szCs w:val="24"/>
                <w:lang w:eastAsia="ru-RU"/>
              </w:rPr>
              <w:t>ПК 1.4. Составлять отчётную документацию по техническому обслуживанию и ремонту электрического и электромеханического оборудования</w:t>
            </w:r>
            <w:bookmarkStart w:id="0" w:name="_GoBack"/>
            <w:bookmarkEnd w:id="0"/>
          </w:p>
        </w:tc>
        <w:tc>
          <w:tcPr>
            <w:tcW w:w="1556" w:type="pct"/>
            <w:shd w:val="clear" w:color="auto" w:fill="auto"/>
          </w:tcPr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1., Тема 1.1,  Тема 1.2  </w:t>
            </w: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8516BA" w:rsidRPr="008516BA" w:rsidRDefault="008516BA" w:rsidP="008516B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6" w:type="pct"/>
            <w:shd w:val="clear" w:color="auto" w:fill="auto"/>
          </w:tcPr>
          <w:p w:rsidR="008516BA" w:rsidRPr="008516BA" w:rsidRDefault="008516BA" w:rsidP="008516BA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516BA">
              <w:rPr>
                <w:rFonts w:eastAsia="Times New Roman" w:cs="Times New Roman"/>
                <w:bCs/>
                <w:szCs w:val="24"/>
                <w:lang w:eastAsia="ru-RU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8516BA" w:rsidRPr="008516BA" w:rsidRDefault="008516BA" w:rsidP="008516BA">
      <w:pPr>
        <w:spacing w:after="0"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  <w:sz w:val="28"/>
          <w:szCs w:val="28"/>
        </w:rPr>
      </w:pPr>
    </w:p>
    <w:p w:rsidR="008516BA" w:rsidRPr="008516BA" w:rsidRDefault="008516BA" w:rsidP="008516BA">
      <w:pPr>
        <w:spacing w:after="0" w:line="360" w:lineRule="auto"/>
        <w:rPr>
          <w:rFonts w:eastAsia="Calibri" w:cs="Times New Roman"/>
        </w:rPr>
      </w:pPr>
    </w:p>
    <w:p w:rsidR="00F0195A" w:rsidRPr="008516BA" w:rsidRDefault="00F0195A" w:rsidP="008516BA"/>
    <w:sectPr w:rsidR="00F0195A" w:rsidRPr="008516BA" w:rsidSect="00BB134C">
      <w:footerReference w:type="even" r:id="rId23"/>
      <w:footerReference w:type="default" r:id="rId2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F31" w:rsidRDefault="00107F31" w:rsidP="004744BA">
      <w:pPr>
        <w:spacing w:after="0" w:line="240" w:lineRule="auto"/>
      </w:pPr>
      <w:r>
        <w:separator/>
      </w:r>
    </w:p>
  </w:endnote>
  <w:endnote w:type="continuationSeparator" w:id="0">
    <w:p w:rsidR="00107F31" w:rsidRDefault="00107F31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Content>
      <w:p w:rsidR="008516BA" w:rsidRDefault="008516B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91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516BA" w:rsidRDefault="008516B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C08" w:rsidRDefault="00AE2C08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AE2C08" w:rsidRDefault="00AE2C08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C08" w:rsidRDefault="00AE2C0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A291F">
      <w:rPr>
        <w:noProof/>
      </w:rPr>
      <w:t>22</w:t>
    </w:r>
    <w:r>
      <w:rPr>
        <w:noProof/>
      </w:rPr>
      <w:fldChar w:fldCharType="end"/>
    </w:r>
  </w:p>
  <w:p w:rsidR="00AE2C08" w:rsidRDefault="00AE2C08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F31" w:rsidRDefault="00107F31" w:rsidP="004744BA">
      <w:pPr>
        <w:spacing w:after="0" w:line="240" w:lineRule="auto"/>
      </w:pPr>
      <w:r>
        <w:separator/>
      </w:r>
    </w:p>
  </w:footnote>
  <w:footnote w:type="continuationSeparator" w:id="0">
    <w:p w:rsidR="00107F31" w:rsidRDefault="00107F31" w:rsidP="004744BA">
      <w:pPr>
        <w:spacing w:after="0" w:line="240" w:lineRule="auto"/>
      </w:pPr>
      <w:r>
        <w:continuationSeparator/>
      </w:r>
    </w:p>
  </w:footnote>
  <w:footnote w:id="1">
    <w:p w:rsidR="008516BA" w:rsidRDefault="008516BA" w:rsidP="008516BA">
      <w:pPr>
        <w:pStyle w:val="ad"/>
      </w:pPr>
      <w:r>
        <w:rPr>
          <w:rStyle w:val="af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15E36"/>
    <w:multiLevelType w:val="hybridMultilevel"/>
    <w:tmpl w:val="9D6E1134"/>
    <w:lvl w:ilvl="0" w:tplc="6E6C88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D0E9A"/>
    <w:multiLevelType w:val="hybridMultilevel"/>
    <w:tmpl w:val="2D30D9EC"/>
    <w:lvl w:ilvl="0" w:tplc="EF8C7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45E0FE2E"/>
    <w:lvl w:ilvl="0" w:tplc="CB4810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6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36BD9"/>
    <w:multiLevelType w:val="hybridMultilevel"/>
    <w:tmpl w:val="C522366E"/>
    <w:lvl w:ilvl="0" w:tplc="6F0C91AC">
      <w:start w:val="1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E3CA4"/>
    <w:multiLevelType w:val="hybridMultilevel"/>
    <w:tmpl w:val="24C4D2BC"/>
    <w:lvl w:ilvl="0" w:tplc="22C4156E">
      <w:start w:val="1"/>
      <w:numFmt w:val="decimal"/>
      <w:lvlText w:val="%1."/>
      <w:lvlJc w:val="left"/>
      <w:pPr>
        <w:ind w:left="41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6">
    <w:nsid w:val="63C70C64"/>
    <w:multiLevelType w:val="hybridMultilevel"/>
    <w:tmpl w:val="70DE87B8"/>
    <w:lvl w:ilvl="0" w:tplc="FE989E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9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17"/>
  </w:num>
  <w:num w:numId="5">
    <w:abstractNumId w:val="8"/>
  </w:num>
  <w:num w:numId="6">
    <w:abstractNumId w:val="20"/>
  </w:num>
  <w:num w:numId="7">
    <w:abstractNumId w:val="11"/>
  </w:num>
  <w:num w:numId="8">
    <w:abstractNumId w:val="2"/>
  </w:num>
  <w:num w:numId="9">
    <w:abstractNumId w:val="15"/>
  </w:num>
  <w:num w:numId="10">
    <w:abstractNumId w:val="1"/>
  </w:num>
  <w:num w:numId="11">
    <w:abstractNumId w:val="7"/>
  </w:num>
  <w:num w:numId="12">
    <w:abstractNumId w:val="19"/>
  </w:num>
  <w:num w:numId="13">
    <w:abstractNumId w:val="9"/>
  </w:num>
  <w:num w:numId="14">
    <w:abstractNumId w:val="0"/>
  </w:num>
  <w:num w:numId="15">
    <w:abstractNumId w:val="10"/>
  </w:num>
  <w:num w:numId="16">
    <w:abstractNumId w:val="5"/>
  </w:num>
  <w:num w:numId="17">
    <w:abstractNumId w:val="12"/>
  </w:num>
  <w:num w:numId="18">
    <w:abstractNumId w:val="13"/>
  </w:num>
  <w:num w:numId="19">
    <w:abstractNumId w:val="14"/>
  </w:num>
  <w:num w:numId="20">
    <w:abstractNumId w:val="4"/>
  </w:num>
  <w:num w:numId="21">
    <w:abstractNumId w:val="21"/>
  </w:num>
  <w:num w:numId="22">
    <w:abstractNumId w:val="1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07DF8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6A39"/>
    <w:rsid w:val="000473BA"/>
    <w:rsid w:val="00050F5A"/>
    <w:rsid w:val="000514F0"/>
    <w:rsid w:val="00052231"/>
    <w:rsid w:val="00055A5B"/>
    <w:rsid w:val="00056C2B"/>
    <w:rsid w:val="00061B25"/>
    <w:rsid w:val="00063B8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646B"/>
    <w:rsid w:val="0008691F"/>
    <w:rsid w:val="000930AA"/>
    <w:rsid w:val="00096264"/>
    <w:rsid w:val="000A0ADF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07F31"/>
    <w:rsid w:val="001131A7"/>
    <w:rsid w:val="00114565"/>
    <w:rsid w:val="0011467B"/>
    <w:rsid w:val="00120B15"/>
    <w:rsid w:val="0012230E"/>
    <w:rsid w:val="00123B01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6060"/>
    <w:rsid w:val="001A7B6C"/>
    <w:rsid w:val="001A7C01"/>
    <w:rsid w:val="001B13E5"/>
    <w:rsid w:val="001B1E88"/>
    <w:rsid w:val="001B47E2"/>
    <w:rsid w:val="001B48BE"/>
    <w:rsid w:val="001B4D1C"/>
    <w:rsid w:val="001B63A4"/>
    <w:rsid w:val="001B6830"/>
    <w:rsid w:val="001C0C7C"/>
    <w:rsid w:val="001C29C5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69F1"/>
    <w:rsid w:val="001F0BD9"/>
    <w:rsid w:val="001F11C1"/>
    <w:rsid w:val="001F340E"/>
    <w:rsid w:val="001F4970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45FF0"/>
    <w:rsid w:val="0025114F"/>
    <w:rsid w:val="00251AC1"/>
    <w:rsid w:val="00255C44"/>
    <w:rsid w:val="00256E51"/>
    <w:rsid w:val="00257C29"/>
    <w:rsid w:val="00264736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1CC6"/>
    <w:rsid w:val="00283F64"/>
    <w:rsid w:val="00284FB4"/>
    <w:rsid w:val="0028799E"/>
    <w:rsid w:val="0029023C"/>
    <w:rsid w:val="00290590"/>
    <w:rsid w:val="00293BD6"/>
    <w:rsid w:val="002970F7"/>
    <w:rsid w:val="002A19CB"/>
    <w:rsid w:val="002A28AF"/>
    <w:rsid w:val="002A5CD4"/>
    <w:rsid w:val="002A60BE"/>
    <w:rsid w:val="002A7766"/>
    <w:rsid w:val="002A7BE6"/>
    <w:rsid w:val="002B04CD"/>
    <w:rsid w:val="002B36E9"/>
    <w:rsid w:val="002B3964"/>
    <w:rsid w:val="002B4E76"/>
    <w:rsid w:val="002B7890"/>
    <w:rsid w:val="002C2299"/>
    <w:rsid w:val="002C2982"/>
    <w:rsid w:val="002C520E"/>
    <w:rsid w:val="002C5A59"/>
    <w:rsid w:val="002C6EDC"/>
    <w:rsid w:val="002C74E4"/>
    <w:rsid w:val="002D0590"/>
    <w:rsid w:val="002D05C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43C5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67E6F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43F9"/>
    <w:rsid w:val="003A4ABD"/>
    <w:rsid w:val="003A72A1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7185"/>
    <w:rsid w:val="00427273"/>
    <w:rsid w:val="004302EB"/>
    <w:rsid w:val="00432A37"/>
    <w:rsid w:val="00432A58"/>
    <w:rsid w:val="0043335B"/>
    <w:rsid w:val="00436359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622D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153F"/>
    <w:rsid w:val="004A25E7"/>
    <w:rsid w:val="004A291F"/>
    <w:rsid w:val="004A3AE4"/>
    <w:rsid w:val="004A4A46"/>
    <w:rsid w:val="004A4BBA"/>
    <w:rsid w:val="004A58E4"/>
    <w:rsid w:val="004A6114"/>
    <w:rsid w:val="004A68A2"/>
    <w:rsid w:val="004A7115"/>
    <w:rsid w:val="004A7CB2"/>
    <w:rsid w:val="004B068B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2F06"/>
    <w:rsid w:val="004C5145"/>
    <w:rsid w:val="004C5DFA"/>
    <w:rsid w:val="004D1409"/>
    <w:rsid w:val="004E3F3C"/>
    <w:rsid w:val="004E4B4D"/>
    <w:rsid w:val="004E7DD7"/>
    <w:rsid w:val="004E7FCF"/>
    <w:rsid w:val="004F10AE"/>
    <w:rsid w:val="004F25B1"/>
    <w:rsid w:val="004F2675"/>
    <w:rsid w:val="00501B6C"/>
    <w:rsid w:val="00502E81"/>
    <w:rsid w:val="00505AE6"/>
    <w:rsid w:val="00505B34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3D99"/>
    <w:rsid w:val="00585804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1D33"/>
    <w:rsid w:val="00603927"/>
    <w:rsid w:val="00605324"/>
    <w:rsid w:val="00607DB7"/>
    <w:rsid w:val="00607E5B"/>
    <w:rsid w:val="00610610"/>
    <w:rsid w:val="006106F3"/>
    <w:rsid w:val="006107AF"/>
    <w:rsid w:val="00612F43"/>
    <w:rsid w:val="00614F8B"/>
    <w:rsid w:val="0061526C"/>
    <w:rsid w:val="00615B66"/>
    <w:rsid w:val="00620316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40A4C"/>
    <w:rsid w:val="006458BA"/>
    <w:rsid w:val="0064754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64D8"/>
    <w:rsid w:val="00686D37"/>
    <w:rsid w:val="00687849"/>
    <w:rsid w:val="00690196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C96"/>
    <w:rsid w:val="006B7268"/>
    <w:rsid w:val="006C2555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679"/>
    <w:rsid w:val="006F614A"/>
    <w:rsid w:val="00701D92"/>
    <w:rsid w:val="007039FD"/>
    <w:rsid w:val="00703D05"/>
    <w:rsid w:val="007045F0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A07"/>
    <w:rsid w:val="00771668"/>
    <w:rsid w:val="00771AA7"/>
    <w:rsid w:val="00771CF7"/>
    <w:rsid w:val="00773E18"/>
    <w:rsid w:val="00775E64"/>
    <w:rsid w:val="00781F54"/>
    <w:rsid w:val="00783D7E"/>
    <w:rsid w:val="00784521"/>
    <w:rsid w:val="007859C5"/>
    <w:rsid w:val="007921FD"/>
    <w:rsid w:val="00792F0E"/>
    <w:rsid w:val="00794C0D"/>
    <w:rsid w:val="00794E54"/>
    <w:rsid w:val="007A7460"/>
    <w:rsid w:val="007B1A61"/>
    <w:rsid w:val="007B2245"/>
    <w:rsid w:val="007B26C0"/>
    <w:rsid w:val="007B4140"/>
    <w:rsid w:val="007B45B3"/>
    <w:rsid w:val="007B4D80"/>
    <w:rsid w:val="007B4EF5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6BA"/>
    <w:rsid w:val="00851C1C"/>
    <w:rsid w:val="008544DF"/>
    <w:rsid w:val="00855751"/>
    <w:rsid w:val="00855802"/>
    <w:rsid w:val="00856B04"/>
    <w:rsid w:val="00856E7F"/>
    <w:rsid w:val="0086005C"/>
    <w:rsid w:val="00860BC0"/>
    <w:rsid w:val="00862428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101CC"/>
    <w:rsid w:val="00916FD1"/>
    <w:rsid w:val="00920786"/>
    <w:rsid w:val="00922DA9"/>
    <w:rsid w:val="0092360C"/>
    <w:rsid w:val="00924517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4B6D"/>
    <w:rsid w:val="00985659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53E5"/>
    <w:rsid w:val="009A5644"/>
    <w:rsid w:val="009B0C25"/>
    <w:rsid w:val="009B2672"/>
    <w:rsid w:val="009B2E30"/>
    <w:rsid w:val="009B37DC"/>
    <w:rsid w:val="009B389F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89C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072D1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52102"/>
    <w:rsid w:val="00A540D4"/>
    <w:rsid w:val="00A5415D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764F4"/>
    <w:rsid w:val="00A80DCD"/>
    <w:rsid w:val="00A81B99"/>
    <w:rsid w:val="00A84A50"/>
    <w:rsid w:val="00A85D85"/>
    <w:rsid w:val="00A86466"/>
    <w:rsid w:val="00A873FE"/>
    <w:rsid w:val="00A91816"/>
    <w:rsid w:val="00A93980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4535"/>
    <w:rsid w:val="00AB515B"/>
    <w:rsid w:val="00AB53DF"/>
    <w:rsid w:val="00AB5B3A"/>
    <w:rsid w:val="00AB5F45"/>
    <w:rsid w:val="00AC1CEC"/>
    <w:rsid w:val="00AC2FA8"/>
    <w:rsid w:val="00AD1A7A"/>
    <w:rsid w:val="00AD2ED1"/>
    <w:rsid w:val="00AD3789"/>
    <w:rsid w:val="00AD6EF0"/>
    <w:rsid w:val="00AE0907"/>
    <w:rsid w:val="00AE16F4"/>
    <w:rsid w:val="00AE176D"/>
    <w:rsid w:val="00AE1F8A"/>
    <w:rsid w:val="00AE28FA"/>
    <w:rsid w:val="00AE2C08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7DF"/>
    <w:rsid w:val="00B80F39"/>
    <w:rsid w:val="00B8100B"/>
    <w:rsid w:val="00B81F16"/>
    <w:rsid w:val="00B82530"/>
    <w:rsid w:val="00B85587"/>
    <w:rsid w:val="00B860EE"/>
    <w:rsid w:val="00B869C7"/>
    <w:rsid w:val="00B90BE0"/>
    <w:rsid w:val="00B93264"/>
    <w:rsid w:val="00B944B3"/>
    <w:rsid w:val="00B949D4"/>
    <w:rsid w:val="00B95A5B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134C"/>
    <w:rsid w:val="00BB33F8"/>
    <w:rsid w:val="00BB3A70"/>
    <w:rsid w:val="00BB65D9"/>
    <w:rsid w:val="00BC00B5"/>
    <w:rsid w:val="00BC0428"/>
    <w:rsid w:val="00BC0566"/>
    <w:rsid w:val="00BC06EE"/>
    <w:rsid w:val="00BC332C"/>
    <w:rsid w:val="00BC4BCB"/>
    <w:rsid w:val="00BC5515"/>
    <w:rsid w:val="00BC63BB"/>
    <w:rsid w:val="00BC7645"/>
    <w:rsid w:val="00BD0FA0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10142"/>
    <w:rsid w:val="00C13C84"/>
    <w:rsid w:val="00C167F3"/>
    <w:rsid w:val="00C17638"/>
    <w:rsid w:val="00C17FCD"/>
    <w:rsid w:val="00C22165"/>
    <w:rsid w:val="00C25157"/>
    <w:rsid w:val="00C2516B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7203"/>
    <w:rsid w:val="00C47231"/>
    <w:rsid w:val="00C52B1E"/>
    <w:rsid w:val="00C544CC"/>
    <w:rsid w:val="00C54CD3"/>
    <w:rsid w:val="00C56FE3"/>
    <w:rsid w:val="00C649BF"/>
    <w:rsid w:val="00C65F5E"/>
    <w:rsid w:val="00C671BF"/>
    <w:rsid w:val="00C677F8"/>
    <w:rsid w:val="00C679FB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061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BAE"/>
    <w:rsid w:val="00CA3240"/>
    <w:rsid w:val="00CA35B0"/>
    <w:rsid w:val="00CB0778"/>
    <w:rsid w:val="00CB1585"/>
    <w:rsid w:val="00CB29C7"/>
    <w:rsid w:val="00CB34C4"/>
    <w:rsid w:val="00CB4178"/>
    <w:rsid w:val="00CB42F5"/>
    <w:rsid w:val="00CB4BC8"/>
    <w:rsid w:val="00CB6195"/>
    <w:rsid w:val="00CB7AC0"/>
    <w:rsid w:val="00CC0653"/>
    <w:rsid w:val="00CC39F9"/>
    <w:rsid w:val="00CC5373"/>
    <w:rsid w:val="00CC5A32"/>
    <w:rsid w:val="00CC721D"/>
    <w:rsid w:val="00CD0446"/>
    <w:rsid w:val="00CD2149"/>
    <w:rsid w:val="00CD657B"/>
    <w:rsid w:val="00CE13B2"/>
    <w:rsid w:val="00CE2DDD"/>
    <w:rsid w:val="00CE3FB9"/>
    <w:rsid w:val="00CE71DC"/>
    <w:rsid w:val="00CE777F"/>
    <w:rsid w:val="00CF3866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6921"/>
    <w:rsid w:val="00D07AB3"/>
    <w:rsid w:val="00D13AFB"/>
    <w:rsid w:val="00D14685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4BDC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50FA"/>
    <w:rsid w:val="00D86A89"/>
    <w:rsid w:val="00D86B01"/>
    <w:rsid w:val="00D909D8"/>
    <w:rsid w:val="00D91736"/>
    <w:rsid w:val="00DA0804"/>
    <w:rsid w:val="00DA0AF9"/>
    <w:rsid w:val="00DA0FF5"/>
    <w:rsid w:val="00DA1189"/>
    <w:rsid w:val="00DA1779"/>
    <w:rsid w:val="00DA2AD7"/>
    <w:rsid w:val="00DA3060"/>
    <w:rsid w:val="00DA4DFA"/>
    <w:rsid w:val="00DA5E41"/>
    <w:rsid w:val="00DA7D10"/>
    <w:rsid w:val="00DB1422"/>
    <w:rsid w:val="00DB5603"/>
    <w:rsid w:val="00DC204C"/>
    <w:rsid w:val="00DC5650"/>
    <w:rsid w:val="00DC6990"/>
    <w:rsid w:val="00DC73C2"/>
    <w:rsid w:val="00DD0848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6A"/>
    <w:rsid w:val="00E426B8"/>
    <w:rsid w:val="00E43F88"/>
    <w:rsid w:val="00E45A13"/>
    <w:rsid w:val="00E464CC"/>
    <w:rsid w:val="00E51D1B"/>
    <w:rsid w:val="00E53E08"/>
    <w:rsid w:val="00E54CD2"/>
    <w:rsid w:val="00E57326"/>
    <w:rsid w:val="00E60840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1923"/>
    <w:rsid w:val="00E92EAE"/>
    <w:rsid w:val="00E95757"/>
    <w:rsid w:val="00E97F54"/>
    <w:rsid w:val="00EA0BA1"/>
    <w:rsid w:val="00EA10F0"/>
    <w:rsid w:val="00EA1A86"/>
    <w:rsid w:val="00EA2A90"/>
    <w:rsid w:val="00EA46E8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2922"/>
    <w:rsid w:val="00EF3AE7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029D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0233"/>
    <w:rsid w:val="00F469E4"/>
    <w:rsid w:val="00F54B1E"/>
    <w:rsid w:val="00F55BD9"/>
    <w:rsid w:val="00F56469"/>
    <w:rsid w:val="00F572BD"/>
    <w:rsid w:val="00F602B9"/>
    <w:rsid w:val="00F612DF"/>
    <w:rsid w:val="00F61B02"/>
    <w:rsid w:val="00F63874"/>
    <w:rsid w:val="00F63F51"/>
    <w:rsid w:val="00F66A61"/>
    <w:rsid w:val="00F678E1"/>
    <w:rsid w:val="00F70417"/>
    <w:rsid w:val="00F72DBA"/>
    <w:rsid w:val="00F735DE"/>
    <w:rsid w:val="00F73D99"/>
    <w:rsid w:val="00F7407C"/>
    <w:rsid w:val="00F75097"/>
    <w:rsid w:val="00F75A70"/>
    <w:rsid w:val="00F75F53"/>
    <w:rsid w:val="00F76F9E"/>
    <w:rsid w:val="00F812D8"/>
    <w:rsid w:val="00F81654"/>
    <w:rsid w:val="00F82FBB"/>
    <w:rsid w:val="00F842EA"/>
    <w:rsid w:val="00F857B5"/>
    <w:rsid w:val="00F86AA6"/>
    <w:rsid w:val="00F9191B"/>
    <w:rsid w:val="00F91FAA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C0A36"/>
    <w:rsid w:val="00FC2FB4"/>
    <w:rsid w:val="00FC3DD4"/>
    <w:rsid w:val="00FC473B"/>
    <w:rsid w:val="00FC47DF"/>
    <w:rsid w:val="00FC5613"/>
    <w:rsid w:val="00FC5EC4"/>
    <w:rsid w:val="00FD0ED7"/>
    <w:rsid w:val="00FD2944"/>
    <w:rsid w:val="00FD48B0"/>
    <w:rsid w:val="00FD672F"/>
    <w:rsid w:val="00FD67ED"/>
    <w:rsid w:val="00FD720A"/>
    <w:rsid w:val="00FD7DF4"/>
    <w:rsid w:val="00FE0FFA"/>
    <w:rsid w:val="00FE1A76"/>
    <w:rsid w:val="00FE2787"/>
    <w:rsid w:val="00FE7B06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paragraph" w:customStyle="1" w:styleId="11">
    <w:name w:val="Верхний колонтитул1"/>
    <w:basedOn w:val="a"/>
    <w:next w:val="a9"/>
    <w:link w:val="aa"/>
    <w:uiPriority w:val="99"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1"/>
    <w:uiPriority w:val="99"/>
    <w:rsid w:val="00DD0848"/>
  </w:style>
  <w:style w:type="table" w:customStyle="1" w:styleId="12">
    <w:name w:val="Сетка таблицы1"/>
    <w:basedOn w:val="a1"/>
    <w:next w:val="ab"/>
    <w:rsid w:val="00DD0848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13"/>
    <w:uiPriority w:val="99"/>
    <w:semiHidden/>
    <w:unhideWhenUsed/>
    <w:rsid w:val="00DD0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9"/>
    <w:uiPriority w:val="99"/>
    <w:semiHidden/>
    <w:rsid w:val="00DD0848"/>
  </w:style>
  <w:style w:type="table" w:styleId="ab">
    <w:name w:val="Table Grid"/>
    <w:basedOn w:val="a1"/>
    <w:uiPriority w:val="59"/>
    <w:rsid w:val="00DD0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DA0804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b"/>
    <w:rsid w:val="008516BA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unhideWhenUsed/>
    <w:rsid w:val="008516BA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516BA"/>
    <w:rPr>
      <w:rFonts w:eastAsia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516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s.1september.ru/index.php?year=2007&amp;num=22" TargetMode="External"/><Relationship Id="rId18" Type="http://schemas.openxmlformats.org/officeDocument/2006/relationships/hyperlink" Target="https://education.yandex.ru/lab/classes/392336/library/russian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dicktanty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rus.1september.ru/urok/" TargetMode="External"/><Relationship Id="rId17" Type="http://schemas.openxmlformats.org/officeDocument/2006/relationships/hyperlink" Target="https://www.slovari.ru/start.aspx?s=0&amp;p=305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est-language.ru/" TargetMode="External"/><Relationship Id="rId20" Type="http://schemas.openxmlformats.org/officeDocument/2006/relationships/hyperlink" Target="https://edu.skysmar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ramma.ru/RUS/?id=2.0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lyabirman.ru/projects/therules/web2/" TargetMode="External"/><Relationship Id="rId23" Type="http://schemas.openxmlformats.org/officeDocument/2006/relationships/footer" Target="footer2.xml"/><Relationship Id="rId10" Type="http://schemas.openxmlformats.org/officeDocument/2006/relationships/hyperlink" Target="http://gramota.ru/" TargetMode="External"/><Relationship Id="rId19" Type="http://schemas.openxmlformats.org/officeDocument/2006/relationships/hyperlink" Target="https://interneturok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therul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A5710-60E7-42BD-B758-0FA5681D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4772</Words>
  <Characters>27206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140</cp:revision>
  <cp:lastPrinted>2018-08-30T15:52:00Z</cp:lastPrinted>
  <dcterms:created xsi:type="dcterms:W3CDTF">2017-11-24T05:48:00Z</dcterms:created>
  <dcterms:modified xsi:type="dcterms:W3CDTF">2023-06-16T15:02:00Z</dcterms:modified>
</cp:coreProperties>
</file>